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2268"/>
        <w:gridCol w:w="772"/>
        <w:gridCol w:w="2180"/>
        <w:gridCol w:w="309"/>
        <w:gridCol w:w="567"/>
        <w:gridCol w:w="1417"/>
        <w:gridCol w:w="284"/>
        <w:gridCol w:w="1346"/>
        <w:gridCol w:w="1630"/>
      </w:tblGrid>
      <w:tr w:rsidR="00D01C30" w:rsidRPr="00D01C30" w:rsidTr="00D01C30">
        <w:trPr>
          <w:trHeight w:val="615"/>
        </w:trPr>
        <w:tc>
          <w:tcPr>
            <w:tcW w:w="107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1C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被保险人（索赔申请人）资料</w:t>
            </w:r>
          </w:p>
        </w:tc>
      </w:tr>
      <w:tr w:rsidR="00D01C30" w:rsidRPr="00D01C30" w:rsidTr="007C3A92">
        <w:trPr>
          <w:trHeight w:val="55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被保险人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保单号码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01C30" w:rsidRPr="00D01C30" w:rsidTr="007C3A92">
        <w:trPr>
          <w:trHeight w:val="549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索赔人姓名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01C30" w:rsidRPr="00D01C30" w:rsidTr="007C3A92">
        <w:trPr>
          <w:trHeight w:val="48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01C30" w:rsidRPr="00D01C30" w:rsidTr="00D01C30">
        <w:trPr>
          <w:trHeight w:val="615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01C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索赔项目/金额</w:t>
            </w:r>
          </w:p>
        </w:tc>
      </w:tr>
      <w:tr w:rsidR="00D01C30" w:rsidRPr="00D01C30" w:rsidTr="00EA0170">
        <w:trPr>
          <w:trHeight w:val="573"/>
        </w:trPr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6C685D" w:rsidRDefault="00D01C30" w:rsidP="00D30C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6C685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索赔项目</w:t>
            </w:r>
            <w:r w:rsidR="00D30C51" w:rsidRPr="006C685D">
              <w:rPr>
                <w:rFonts w:ascii="Calibri" w:eastAsia="宋体" w:hAnsi="Calibri" w:cs="宋体"/>
                <w:b/>
                <w:color w:val="000000"/>
                <w:kern w:val="0"/>
                <w:szCs w:val="21"/>
              </w:rPr>
              <w:t>A</w:t>
            </w:r>
          </w:p>
        </w:tc>
        <w:tc>
          <w:tcPr>
            <w:tcW w:w="77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Wingdings" w:eastAsia="宋体" w:hAnsi="Wingdings" w:cs="宋体"/>
                <w:color w:val="000000"/>
                <w:kern w:val="0"/>
                <w:szCs w:val="21"/>
              </w:rPr>
            </w:pP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航班延误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  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行李延误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  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行程缩短</w:t>
            </w:r>
          </w:p>
        </w:tc>
      </w:tr>
      <w:tr w:rsidR="00D01C30" w:rsidRPr="00D01C30" w:rsidTr="007C3A92">
        <w:trPr>
          <w:trHeight w:val="57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预计出发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/ 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到达时间、地点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实际出发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/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到达时间、地点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1C30" w:rsidRPr="00D01C30" w:rsidTr="007C3A92">
        <w:trPr>
          <w:trHeight w:val="55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航班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/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班次号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延误小时数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1C30" w:rsidRPr="00D01C30" w:rsidTr="00D87B23">
        <w:trPr>
          <w:trHeight w:val="572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延误原因</w:t>
            </w:r>
          </w:p>
        </w:tc>
        <w:tc>
          <w:tcPr>
            <w:tcW w:w="77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01C30" w:rsidRPr="00D01C30" w:rsidTr="009662D8">
        <w:trPr>
          <w:trHeight w:val="6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6C685D" w:rsidRDefault="00D01C30" w:rsidP="00FC5B4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6C685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索赔项目</w:t>
            </w:r>
            <w:r w:rsidR="00D30C5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B</w:t>
            </w:r>
          </w:p>
        </w:tc>
        <w:tc>
          <w:tcPr>
            <w:tcW w:w="77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A22FE9">
            <w:pPr>
              <w:widowControl/>
              <w:jc w:val="left"/>
              <w:rPr>
                <w:rFonts w:ascii="Wingdings" w:eastAsia="宋体" w:hAnsi="Wingdings" w:cs="宋体"/>
                <w:color w:val="000000"/>
                <w:kern w:val="0"/>
                <w:szCs w:val="21"/>
              </w:rPr>
            </w:pP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="00A22FE9"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医疗费用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旅行证件遗失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个人钱财遗失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个人责任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="00A22FE9">
              <w:rPr>
                <w:rFonts w:ascii="Wingdings" w:eastAsia="宋体" w:hAnsi="Wingdings" w:cs="宋体" w:hint="eastAsia"/>
                <w:color w:val="000000"/>
                <w:kern w:val="0"/>
                <w:szCs w:val="21"/>
              </w:rPr>
              <w:t>随身物品遗失</w:t>
            </w:r>
          </w:p>
        </w:tc>
      </w:tr>
      <w:tr w:rsidR="009662D8" w:rsidRPr="00D01C30" w:rsidTr="007C3A92">
        <w:trPr>
          <w:trHeight w:val="490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8" w:rsidRPr="00D01C30" w:rsidRDefault="009662D8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事件发生时间</w:t>
            </w:r>
          </w:p>
        </w:tc>
        <w:tc>
          <w:tcPr>
            <w:tcW w:w="2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8" w:rsidRPr="00D01C30" w:rsidRDefault="009662D8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8" w:rsidRPr="00D01C30" w:rsidRDefault="009662D8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地点（城市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/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国家）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2D8" w:rsidRPr="00D01C30" w:rsidRDefault="009662D8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D01C30" w:rsidRPr="00D01C30" w:rsidTr="009662D8">
        <w:trPr>
          <w:trHeight w:val="6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事件经过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/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医院诊断结论</w:t>
            </w:r>
          </w:p>
        </w:tc>
        <w:tc>
          <w:tcPr>
            <w:tcW w:w="77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</w:p>
          <w:p w:rsidR="00D87B23" w:rsidRPr="00D01C30" w:rsidRDefault="00D87B23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</w:p>
        </w:tc>
      </w:tr>
      <w:tr w:rsidR="009662D8" w:rsidRPr="00D01C30" w:rsidTr="00D15FD7">
        <w:trPr>
          <w:trHeight w:val="6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8" w:rsidRPr="00D01C30" w:rsidRDefault="009662D8" w:rsidP="009662D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主要遗失物品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/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医疗项目请列举</w:t>
            </w:r>
          </w:p>
        </w:tc>
        <w:tc>
          <w:tcPr>
            <w:tcW w:w="4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2D8" w:rsidRPr="00D01C30" w:rsidRDefault="009662D8" w:rsidP="00D01C30">
            <w:pPr>
              <w:widowControl/>
              <w:jc w:val="center"/>
              <w:rPr>
                <w:rFonts w:ascii="Calibri" w:eastAsia="宋体" w:hAnsi="Calibri" w:cs="宋体"/>
                <w:color w:val="000000"/>
                <w:kern w:val="0"/>
                <w:szCs w:val="21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8" w:rsidRPr="00D01C30" w:rsidRDefault="009662D8" w:rsidP="009638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索赔金额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2D8" w:rsidRPr="00D01C30" w:rsidRDefault="009662D8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D01C30" w:rsidRPr="00D01C30" w:rsidTr="00D01C30">
        <w:trPr>
          <w:trHeight w:val="615"/>
        </w:trPr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是否在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24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小时内向警察局或相关政府部门报案</w:t>
            </w:r>
          </w:p>
        </w:tc>
        <w:tc>
          <w:tcPr>
            <w:tcW w:w="55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center"/>
              <w:rPr>
                <w:rFonts w:ascii="Wingdings" w:eastAsia="宋体" w:hAnsi="Wingdings" w:cs="宋体"/>
                <w:color w:val="000000"/>
                <w:kern w:val="0"/>
                <w:szCs w:val="21"/>
              </w:rPr>
            </w:pP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是（请提供警方处理结果）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 </w:t>
            </w:r>
            <w:r w:rsidRPr="00D01C30">
              <w:rPr>
                <w:rFonts w:ascii="Wingdings" w:eastAsia="宋体" w:hAnsi="Wingdings" w:cs="宋体"/>
                <w:color w:val="000000"/>
                <w:kern w:val="0"/>
                <w:szCs w:val="21"/>
              </w:rPr>
              <w:t>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D01C30" w:rsidRPr="00D01C30" w:rsidTr="00D01C30">
        <w:trPr>
          <w:trHeight w:val="615"/>
        </w:trPr>
        <w:tc>
          <w:tcPr>
            <w:tcW w:w="3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6C685D" w:rsidRDefault="00FC5B4F" w:rsidP="00D30C51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6C685D">
              <w:rPr>
                <w:rFonts w:ascii="Calibri" w:eastAsia="宋体" w:hAnsi="Calibri" w:cs="宋体" w:hint="eastAsia"/>
                <w:b/>
                <w:color w:val="000000"/>
                <w:kern w:val="0"/>
                <w:szCs w:val="21"/>
              </w:rPr>
              <w:t>其他</w:t>
            </w:r>
            <w:bookmarkStart w:id="0" w:name="_GoBack"/>
            <w:bookmarkEnd w:id="0"/>
            <w:r w:rsidR="00D01C30" w:rsidRPr="006C685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索赔项目</w:t>
            </w:r>
          </w:p>
        </w:tc>
        <w:tc>
          <w:tcPr>
            <w:tcW w:w="77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请简述索赔内容及事件情况及索赔金额：</w:t>
            </w:r>
          </w:p>
          <w:p w:rsidR="009662D8" w:rsidRDefault="009662D8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9662D8" w:rsidRDefault="009662D8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BC6FDA" w:rsidRPr="00D01C30" w:rsidRDefault="00BC6FDA" w:rsidP="00D01C3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D01C30" w:rsidRPr="00D01C30" w:rsidTr="00D01C30">
        <w:trPr>
          <w:trHeight w:val="615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银行账户信息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 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（赔款将通过银行</w:t>
            </w:r>
            <w:proofErr w:type="gramStart"/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转帐</w:t>
            </w:r>
            <w:proofErr w:type="gramEnd"/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支付，请务必清楚填写）</w:t>
            </w:r>
          </w:p>
        </w:tc>
      </w:tr>
      <w:tr w:rsidR="00D01C30" w:rsidRPr="00D01C30" w:rsidTr="00EA0170">
        <w:trPr>
          <w:trHeight w:val="5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户名: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开户银行</w:t>
            </w:r>
            <w:r w:rsidR="00D87B2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: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帐号</w:t>
            </w:r>
            <w:proofErr w:type="gramEnd"/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</w:tr>
      <w:tr w:rsidR="00D01C30" w:rsidRPr="00D01C30" w:rsidTr="00D01C30">
        <w:trPr>
          <w:trHeight w:val="61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16AF1" w:rsidRDefault="00D01C30" w:rsidP="00D01C30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D16AF1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被保险人及索赔申请人授权及声明</w:t>
            </w:r>
          </w:p>
        </w:tc>
      </w:tr>
      <w:tr w:rsidR="00D01C30" w:rsidRPr="00D01C30" w:rsidTr="00D01C30">
        <w:trPr>
          <w:trHeight w:val="615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C30" w:rsidRPr="00D01C30" w:rsidRDefault="00D01C30" w:rsidP="00D01C30">
            <w:pPr>
              <w:widowControl/>
              <w:jc w:val="left"/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</w:pPr>
            <w:r w:rsidRPr="00D01C30"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1.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本人声明以上陈述与回答全部属实及详尽。如有虚假不实或隐瞒情况，利</w:t>
            </w:r>
            <w:proofErr w:type="gramStart"/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宝保险</w:t>
            </w:r>
            <w:proofErr w:type="gramEnd"/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有限公有权拒赔保险赔偿金并依法追究法律责任。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D01C30">
              <w:rPr>
                <w:rFonts w:ascii="Calibri" w:eastAsia="宋体" w:hAnsi="Calibri" w:cs="宋体"/>
                <w:color w:val="000000"/>
                <w:kern w:val="0"/>
                <w:sz w:val="18"/>
                <w:szCs w:val="18"/>
              </w:rPr>
              <w:t>2.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本人授权承保人及其代理人从其他相关个人、警局、医疗机构等索取与本次理赔直接相关的信息和文件。</w:t>
            </w:r>
          </w:p>
        </w:tc>
      </w:tr>
      <w:tr w:rsidR="00D01C30" w:rsidRPr="00D01C30" w:rsidTr="00EA0170">
        <w:trPr>
          <w:trHeight w:val="1121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C30" w:rsidRPr="00D01C30" w:rsidRDefault="00D01C30" w:rsidP="00EA017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被保险人（索赔人）签名：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 xml:space="preserve">________________           </w:t>
            </w:r>
            <w:r w:rsidRPr="00D01C3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日期：</w:t>
            </w:r>
            <w:r w:rsidRPr="00D01C30">
              <w:rPr>
                <w:rFonts w:ascii="Calibri" w:eastAsia="宋体" w:hAnsi="Calibri" w:cs="宋体"/>
                <w:color w:val="000000"/>
                <w:kern w:val="0"/>
                <w:szCs w:val="21"/>
              </w:rPr>
              <w:t>________________</w:t>
            </w:r>
          </w:p>
        </w:tc>
      </w:tr>
    </w:tbl>
    <w:p w:rsidR="00FF4865" w:rsidRPr="00D01C30" w:rsidRDefault="00FF4865"/>
    <w:sectPr w:rsidR="00FF4865" w:rsidRPr="00D01C30" w:rsidSect="0067219E">
      <w:headerReference w:type="default" r:id="rId8"/>
      <w:pgSz w:w="11906" w:h="16838"/>
      <w:pgMar w:top="720" w:right="680" w:bottom="680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E50" w:rsidRDefault="00F87E50" w:rsidP="00467C25">
      <w:r>
        <w:separator/>
      </w:r>
    </w:p>
  </w:endnote>
  <w:endnote w:type="continuationSeparator" w:id="0">
    <w:p w:rsidR="00F87E50" w:rsidRDefault="00F87E50" w:rsidP="0046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E50" w:rsidRDefault="00F87E50" w:rsidP="00467C25">
      <w:r>
        <w:separator/>
      </w:r>
    </w:p>
  </w:footnote>
  <w:footnote w:type="continuationSeparator" w:id="0">
    <w:p w:rsidR="00F87E50" w:rsidRDefault="00F87E50" w:rsidP="00467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B76" w:rsidRDefault="00F87E50" w:rsidP="00EA106A">
    <w:pPr>
      <w:pStyle w:val="a6"/>
      <w:pBdr>
        <w:bottom w:val="single" w:sz="6" w:space="13" w:color="auto"/>
      </w:pBd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.4pt;margin-top:-31.7pt;width:170.4pt;height:99.4pt;z-index:-251658752;visibility:visible" wrapcoords="-120 0 -120 21392 21600 21392 21600 0 -120 0" o:allowoverlap="f">
          <v:imagedata r:id="rId1" o:title=""/>
        </v:shape>
        <o:OLEObject Type="Embed" ProgID="Word.Picture.8" ShapeID="_x0000_s2049" DrawAspect="Content" ObjectID="_1497340070" r:id="rId2"/>
      </w:object>
    </w:r>
    <w:r w:rsidR="00D33789">
      <w:t xml:space="preserve"> </w:t>
    </w:r>
    <w:r w:rsidR="00D33789">
      <w:ptab w:relativeTo="margin" w:alignment="center" w:leader="none"/>
    </w:r>
    <w:r w:rsidR="00D33789">
      <w:ptab w:relativeTo="margin" w:alignment="right" w:leader="none"/>
    </w:r>
  </w:p>
  <w:p w:rsidR="00D33789" w:rsidRDefault="00D33789" w:rsidP="00EA106A">
    <w:pPr>
      <w:pStyle w:val="a6"/>
      <w:pBdr>
        <w:bottom w:val="single" w:sz="6" w:space="13" w:color="auto"/>
      </w:pBdr>
      <w:jc w:val="both"/>
    </w:pPr>
  </w:p>
  <w:p w:rsidR="00004B76" w:rsidRDefault="00004B76" w:rsidP="00EA106A">
    <w:pPr>
      <w:pStyle w:val="a6"/>
      <w:pBdr>
        <w:bottom w:val="single" w:sz="6" w:space="13" w:color="auto"/>
      </w:pBdr>
      <w:jc w:val="left"/>
      <w:rPr>
        <w:sz w:val="28"/>
        <w:szCs w:val="28"/>
      </w:rPr>
    </w:pPr>
    <w:r>
      <w:rPr>
        <w:rFonts w:hint="eastAsia"/>
      </w:rPr>
      <w:t xml:space="preserve">                                      </w:t>
    </w:r>
    <w:r w:rsidR="00EA106A">
      <w:t xml:space="preserve">      </w:t>
    </w:r>
    <w:r w:rsidR="00EA106A">
      <w:rPr>
        <w:rFonts w:hint="eastAsia"/>
        <w:b/>
        <w:sz w:val="36"/>
        <w:szCs w:val="36"/>
      </w:rPr>
      <w:t>旅行</w:t>
    </w:r>
    <w:r w:rsidR="00EA106A" w:rsidRPr="004969BE">
      <w:rPr>
        <w:rFonts w:hint="eastAsia"/>
        <w:b/>
        <w:sz w:val="36"/>
        <w:szCs w:val="36"/>
      </w:rPr>
      <w:t>险索赔申请表</w:t>
    </w:r>
    <w:r>
      <w:rPr>
        <w:rFonts w:hint="eastAsia"/>
      </w:rPr>
      <w:t xml:space="preserve">                         </w:t>
    </w:r>
    <w:r w:rsidRPr="00855E0F">
      <w:rPr>
        <w:rFonts w:hint="eastAsia"/>
        <w:sz w:val="28"/>
        <w:szCs w:val="28"/>
      </w:rPr>
      <w:t>利宝旅行</w:t>
    </w:r>
    <w:r w:rsidRPr="00855E0F">
      <w:rPr>
        <w:sz w:val="28"/>
        <w:szCs w:val="28"/>
      </w:rPr>
      <w:t>险</w:t>
    </w:r>
  </w:p>
  <w:p w:rsidR="00BC6FDA" w:rsidRDefault="00BC6FDA" w:rsidP="00EA106A">
    <w:pPr>
      <w:pStyle w:val="a6"/>
      <w:pBdr>
        <w:bottom w:val="single" w:sz="6" w:space="13" w:color="auto"/>
      </w:pBdr>
      <w:jc w:val="left"/>
      <w:rPr>
        <w:sz w:val="20"/>
        <w:szCs w:val="20"/>
      </w:rPr>
    </w:pPr>
  </w:p>
  <w:p w:rsidR="00BC6FDA" w:rsidRDefault="00BC6FDA" w:rsidP="00EA106A">
    <w:pPr>
      <w:pStyle w:val="a6"/>
      <w:pBdr>
        <w:bottom w:val="single" w:sz="6" w:space="13" w:color="auto"/>
      </w:pBdr>
      <w:jc w:val="left"/>
      <w:rPr>
        <w:rFonts w:hint="eastAsia"/>
        <w:sz w:val="20"/>
        <w:szCs w:val="20"/>
      </w:rPr>
    </w:pPr>
    <w:r w:rsidRPr="00BC6FDA">
      <w:rPr>
        <w:rFonts w:hint="eastAsia"/>
        <w:sz w:val="20"/>
        <w:szCs w:val="20"/>
      </w:rPr>
      <w:t>邮寄</w:t>
    </w:r>
    <w:r w:rsidRPr="00BC6FDA">
      <w:rPr>
        <w:sz w:val="20"/>
        <w:szCs w:val="20"/>
      </w:rPr>
      <w:t>地址</w:t>
    </w:r>
    <w:r>
      <w:rPr>
        <w:rFonts w:hint="eastAsia"/>
        <w:sz w:val="20"/>
        <w:szCs w:val="20"/>
      </w:rPr>
      <w:t>：</w:t>
    </w:r>
    <w:r w:rsidRPr="00BC6FDA">
      <w:rPr>
        <w:rFonts w:hint="eastAsia"/>
        <w:sz w:val="20"/>
        <w:szCs w:val="20"/>
      </w:rPr>
      <w:t>北京市朝阳区广渠路</w:t>
    </w:r>
    <w:r w:rsidRPr="00BC6FDA">
      <w:rPr>
        <w:rFonts w:hint="eastAsia"/>
        <w:sz w:val="20"/>
        <w:szCs w:val="20"/>
      </w:rPr>
      <w:t>39</w:t>
    </w:r>
    <w:r w:rsidRPr="00BC6FDA">
      <w:rPr>
        <w:rFonts w:hint="eastAsia"/>
        <w:sz w:val="20"/>
        <w:szCs w:val="20"/>
      </w:rPr>
      <w:t>号院</w:t>
    </w:r>
    <w:r w:rsidRPr="00BC6FDA">
      <w:rPr>
        <w:rFonts w:hint="eastAsia"/>
        <w:sz w:val="20"/>
        <w:szCs w:val="20"/>
      </w:rPr>
      <w:t>2</w:t>
    </w:r>
    <w:r w:rsidRPr="00BC6FDA">
      <w:rPr>
        <w:rFonts w:hint="eastAsia"/>
        <w:sz w:val="20"/>
        <w:szCs w:val="20"/>
      </w:rPr>
      <w:t>号</w:t>
    </w:r>
    <w:proofErr w:type="gramStart"/>
    <w:r w:rsidRPr="00BC6FDA">
      <w:rPr>
        <w:rFonts w:hint="eastAsia"/>
        <w:sz w:val="20"/>
        <w:szCs w:val="20"/>
      </w:rPr>
      <w:t>楼汉督国际</w:t>
    </w:r>
    <w:proofErr w:type="gramEnd"/>
    <w:r w:rsidRPr="00BC6FDA">
      <w:rPr>
        <w:rFonts w:hint="eastAsia"/>
        <w:sz w:val="20"/>
        <w:szCs w:val="20"/>
      </w:rPr>
      <w:t>大厦</w:t>
    </w:r>
    <w:r w:rsidRPr="00BC6FDA">
      <w:rPr>
        <w:rFonts w:hint="eastAsia"/>
        <w:sz w:val="20"/>
        <w:szCs w:val="20"/>
      </w:rPr>
      <w:t>3</w:t>
    </w:r>
    <w:r w:rsidRPr="00BC6FDA">
      <w:rPr>
        <w:rFonts w:hint="eastAsia"/>
        <w:sz w:val="20"/>
        <w:szCs w:val="20"/>
      </w:rPr>
      <w:t>层</w:t>
    </w:r>
    <w:r w:rsidRPr="00BC6FDA">
      <w:rPr>
        <w:rFonts w:hint="eastAsia"/>
        <w:sz w:val="20"/>
        <w:szCs w:val="20"/>
      </w:rPr>
      <w:t xml:space="preserve">   </w:t>
    </w:r>
    <w:r>
      <w:rPr>
        <w:sz w:val="20"/>
        <w:szCs w:val="20"/>
      </w:rPr>
      <w:t xml:space="preserve">         24</w:t>
    </w:r>
    <w:r>
      <w:rPr>
        <w:sz w:val="20"/>
        <w:szCs w:val="20"/>
      </w:rPr>
      <w:t>小时理赔热线：</w:t>
    </w:r>
    <w:r>
      <w:rPr>
        <w:sz w:val="20"/>
        <w:szCs w:val="20"/>
      </w:rPr>
      <w:t>400 888 2008</w:t>
    </w:r>
  </w:p>
  <w:p w:rsidR="00BC6FDA" w:rsidRPr="00855E0F" w:rsidRDefault="00BC6FDA" w:rsidP="00EA106A">
    <w:pPr>
      <w:pStyle w:val="a6"/>
      <w:pBdr>
        <w:bottom w:val="single" w:sz="6" w:space="13" w:color="auto"/>
      </w:pBdr>
      <w:jc w:val="left"/>
      <w:rPr>
        <w:rFonts w:hint="eastAsia"/>
        <w:sz w:val="28"/>
        <w:szCs w:val="28"/>
      </w:rPr>
    </w:pPr>
    <w:r w:rsidRPr="00BC6FDA">
      <w:rPr>
        <w:rFonts w:hint="eastAsia"/>
        <w:sz w:val="20"/>
        <w:szCs w:val="20"/>
      </w:rPr>
      <w:t>邮编：</w:t>
    </w:r>
    <w:r w:rsidRPr="00BC6FDA">
      <w:rPr>
        <w:rFonts w:hint="eastAsia"/>
        <w:sz w:val="20"/>
        <w:szCs w:val="20"/>
      </w:rPr>
      <w:t>100022</w:t>
    </w:r>
    <w:r>
      <w:rPr>
        <w:sz w:val="20"/>
        <w:szCs w:val="20"/>
      </w:rPr>
      <w:t xml:space="preserve">                                                         </w:t>
    </w:r>
    <w:r>
      <w:rPr>
        <w:rFonts w:hint="eastAsia"/>
        <w:sz w:val="20"/>
        <w:szCs w:val="20"/>
      </w:rPr>
      <w:t>电邮</w:t>
    </w:r>
    <w:r>
      <w:rPr>
        <w:sz w:val="20"/>
        <w:szCs w:val="20"/>
      </w:rPr>
      <w:t>：</w:t>
    </w:r>
    <w:hyperlink r:id="rId3" w:history="1">
      <w:r w:rsidRPr="009E7178">
        <w:rPr>
          <w:rStyle w:val="a8"/>
          <w:rFonts w:hint="eastAsia"/>
          <w:sz w:val="20"/>
          <w:szCs w:val="20"/>
        </w:rPr>
        <w:t>peggy.zhen@libertymutual.com.cn</w:t>
      </w:r>
    </w:hyperlink>
    <w:r>
      <w:rPr>
        <w:rFonts w:hint="eastAsi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641B4"/>
    <w:multiLevelType w:val="hybridMultilevel"/>
    <w:tmpl w:val="2EC6E1DA"/>
    <w:lvl w:ilvl="0" w:tplc="DEB68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865"/>
    <w:rsid w:val="00004B76"/>
    <w:rsid w:val="00083ED1"/>
    <w:rsid w:val="00086733"/>
    <w:rsid w:val="00095045"/>
    <w:rsid w:val="001C7999"/>
    <w:rsid w:val="00200207"/>
    <w:rsid w:val="0025400A"/>
    <w:rsid w:val="00325380"/>
    <w:rsid w:val="003656FA"/>
    <w:rsid w:val="0044183D"/>
    <w:rsid w:val="00467C25"/>
    <w:rsid w:val="004A07FC"/>
    <w:rsid w:val="004A30F1"/>
    <w:rsid w:val="004A4AF8"/>
    <w:rsid w:val="004B0286"/>
    <w:rsid w:val="00527440"/>
    <w:rsid w:val="0062761D"/>
    <w:rsid w:val="0067219E"/>
    <w:rsid w:val="00676FA5"/>
    <w:rsid w:val="006C685D"/>
    <w:rsid w:val="007011E5"/>
    <w:rsid w:val="0073770A"/>
    <w:rsid w:val="00762DE6"/>
    <w:rsid w:val="00783342"/>
    <w:rsid w:val="007C3A92"/>
    <w:rsid w:val="00820448"/>
    <w:rsid w:val="00855E0F"/>
    <w:rsid w:val="00897A05"/>
    <w:rsid w:val="008B3539"/>
    <w:rsid w:val="008F546A"/>
    <w:rsid w:val="009301DF"/>
    <w:rsid w:val="0095081C"/>
    <w:rsid w:val="00963825"/>
    <w:rsid w:val="009662D8"/>
    <w:rsid w:val="009B1C06"/>
    <w:rsid w:val="00A22FE9"/>
    <w:rsid w:val="00B11620"/>
    <w:rsid w:val="00B41EAB"/>
    <w:rsid w:val="00B43EFB"/>
    <w:rsid w:val="00B86275"/>
    <w:rsid w:val="00B9382D"/>
    <w:rsid w:val="00BC6FDA"/>
    <w:rsid w:val="00C10AF3"/>
    <w:rsid w:val="00CC326A"/>
    <w:rsid w:val="00D01C30"/>
    <w:rsid w:val="00D16AF1"/>
    <w:rsid w:val="00D272E2"/>
    <w:rsid w:val="00D30C51"/>
    <w:rsid w:val="00D33789"/>
    <w:rsid w:val="00D725A4"/>
    <w:rsid w:val="00D87B23"/>
    <w:rsid w:val="00E067BC"/>
    <w:rsid w:val="00E12DF3"/>
    <w:rsid w:val="00EA0170"/>
    <w:rsid w:val="00EA106A"/>
    <w:rsid w:val="00F01EC5"/>
    <w:rsid w:val="00F0367A"/>
    <w:rsid w:val="00F74C7D"/>
    <w:rsid w:val="00F87E50"/>
    <w:rsid w:val="00FA1BED"/>
    <w:rsid w:val="00FA1D95"/>
    <w:rsid w:val="00FC4F42"/>
    <w:rsid w:val="00FC5B4F"/>
    <w:rsid w:val="00FD2475"/>
    <w:rsid w:val="00FE317F"/>
    <w:rsid w:val="00FF4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8F7066C-E148-4558-A63B-AB1435FC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48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4865"/>
    <w:rPr>
      <w:sz w:val="18"/>
      <w:szCs w:val="18"/>
    </w:rPr>
  </w:style>
  <w:style w:type="table" w:styleId="a4">
    <w:name w:val="Table Grid"/>
    <w:basedOn w:val="a1"/>
    <w:uiPriority w:val="59"/>
    <w:rsid w:val="00FF48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FF4865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467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67C2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67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67C25"/>
    <w:rPr>
      <w:sz w:val="18"/>
      <w:szCs w:val="18"/>
    </w:rPr>
  </w:style>
  <w:style w:type="character" w:styleId="a8">
    <w:name w:val="Hyperlink"/>
    <w:basedOn w:val="a0"/>
    <w:uiPriority w:val="99"/>
    <w:unhideWhenUsed/>
    <w:rsid w:val="00EA10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1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eggy.zhen@libertymutual.com.cn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59F9-FA32-49CA-87D9-E39F91DF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489</Characters>
  <Application>Microsoft Office Word</Application>
  <DocSecurity>0</DocSecurity>
  <Lines>4</Lines>
  <Paragraphs>1</Paragraphs>
  <ScaleCrop>false</ScaleCrop>
  <Company>libertymutual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peggy.zhen</dc:creator>
  <cp:lastModifiedBy>Chen, Daly</cp:lastModifiedBy>
  <cp:revision>14</cp:revision>
  <cp:lastPrinted>2015-07-02T02:55:00Z</cp:lastPrinted>
  <dcterms:created xsi:type="dcterms:W3CDTF">2015-06-25T08:13:00Z</dcterms:created>
  <dcterms:modified xsi:type="dcterms:W3CDTF">2015-07-02T03:01:00Z</dcterms:modified>
</cp:coreProperties>
</file>